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7F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9A1B7F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9A1B7F" w:rsidRPr="00BB1F92" w:rsidRDefault="009A1B7F" w:rsidP="00917C12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FAC-SIMILE</w:t>
      </w:r>
    </w:p>
    <w:p w:rsidR="009A1B7F" w:rsidRPr="00BB1F92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9A1B7F" w:rsidRPr="00BB1F92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210" w:type="dxa"/>
        <w:tblInd w:w="-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47"/>
        <w:gridCol w:w="1968"/>
        <w:gridCol w:w="2074"/>
        <w:gridCol w:w="921"/>
      </w:tblGrid>
      <w:tr w:rsidR="009A1B7F" w:rsidRPr="00BB1F92" w:rsidTr="003F5489">
        <w:trPr>
          <w:trHeight w:val="1532"/>
        </w:trPr>
        <w:tc>
          <w:tcPr>
            <w:tcW w:w="5247" w:type="dxa"/>
            <w:vAlign w:val="center"/>
          </w:tcPr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Spett.le</w:t>
            </w:r>
          </w:p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COMUNE DI …………………………….</w:t>
            </w:r>
          </w:p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Via …………………. N. ……</w:t>
            </w:r>
          </w:p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Cap…………….. – Comune di ………….. (TN)</w:t>
            </w:r>
          </w:p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PEC: …………………………………………………….</w:t>
            </w:r>
          </w:p>
          <w:p w:rsidR="009A1B7F" w:rsidRPr="00BB1F92" w:rsidRDefault="009A1B7F" w:rsidP="005D5C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</w:tcPr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:rsidR="009A1B7F" w:rsidRPr="00BB1F92" w:rsidRDefault="009A1B7F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1B7F" w:rsidRPr="003F5489" w:rsidRDefault="008343BE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F5489">
              <w:rPr>
                <w:rFonts w:ascii="Arial" w:hAnsi="Arial" w:cs="Arial"/>
                <w:color w:val="000000"/>
                <w:sz w:val="22"/>
                <w:szCs w:val="18"/>
              </w:rPr>
              <w:t xml:space="preserve"> </w:t>
            </w:r>
            <w:r w:rsidR="003F5489" w:rsidRPr="003F5489">
              <w:rPr>
                <w:rFonts w:ascii="Arial" w:hAnsi="Arial" w:cs="Arial"/>
                <w:color w:val="000000"/>
                <w:sz w:val="22"/>
                <w:szCs w:val="18"/>
              </w:rPr>
              <w:t>[esente da bollo]</w:t>
            </w:r>
          </w:p>
          <w:p w:rsidR="003F5489" w:rsidRPr="00BB1F92" w:rsidRDefault="003F5489" w:rsidP="00F860C4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1B7F" w:rsidRPr="00BB1F92" w:rsidRDefault="009A1B7F" w:rsidP="00F860C4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Align w:val="center"/>
          </w:tcPr>
          <w:p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:rsidR="009A1B7F" w:rsidRPr="004E4810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 w:rsidRPr="007657A0">
        <w:rPr>
          <w:rFonts w:ascii="Arial" w:eastAsia="MS Mincho" w:hAnsi="Arial" w:cs="Arial"/>
          <w:color w:val="000000"/>
          <w:sz w:val="24"/>
          <w:szCs w:val="24"/>
        </w:rPr>
        <w:t>a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</w:t>
      </w:r>
    </w:p>
    <w:p w:rsidR="009A1B7F" w:rsidRPr="00BB1F92" w:rsidRDefault="009A1B7F" w:rsidP="00917C12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:rsidR="009A1B7F" w:rsidRPr="00BB1F92" w:rsidRDefault="009A1B7F" w:rsidP="005740A4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__l__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____________________(…)  il ___________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residente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Cod. fiscale_______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in qualità di 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18"/>
          <w:szCs w:val="18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:rsidR="009A1B7F" w:rsidRPr="00BB1F92" w:rsidRDefault="009A1B7F" w:rsidP="00E74EE7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PEC ______________________</w:t>
      </w:r>
      <w:r>
        <w:rPr>
          <w:rFonts w:ascii="Arial" w:hAnsi="Arial" w:cs="Arial"/>
          <w:color w:val="000000"/>
          <w:sz w:val="22"/>
          <w:szCs w:val="22"/>
        </w:rPr>
        <w:t>___ Tel._______________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E-mail _________________________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con sede/unità operativa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alla </w:t>
      </w:r>
      <w:r w:rsidRPr="00BB1F92">
        <w:rPr>
          <w:rFonts w:ascii="Arial" w:hAnsi="Arial" w:cs="Arial"/>
          <w:color w:val="000000"/>
          <w:sz w:val="22"/>
          <w:szCs w:val="22"/>
        </w:rPr>
        <w:t>via______________________________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9A1B7F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Prov. 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 CAP_________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 insegna _______________________________________________________________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imp.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Comm.li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di___________________N° ______________________________</w:t>
      </w:r>
    </w:p>
    <w:p w:rsidR="009A1B7F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</w:t>
      </w:r>
    </w:p>
    <w:p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oppure</w:t>
      </w:r>
    </w:p>
    <w:p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lastRenderedPageBreak/>
        <w:t>Iscritta all</w:t>
      </w:r>
      <w:r>
        <w:rPr>
          <w:rFonts w:ascii="Arial" w:hAnsi="Arial" w:cs="Arial"/>
          <w:color w:val="000000"/>
          <w:sz w:val="22"/>
          <w:szCs w:val="22"/>
        </w:rPr>
        <w:t xml:space="preserve">a sezione I </w:t>
      </w:r>
      <w:r w:rsidRPr="00BB1F92">
        <w:rPr>
          <w:rFonts w:ascii="Arial" w:hAnsi="Arial" w:cs="Arial"/>
          <w:color w:val="000000"/>
          <w:sz w:val="22"/>
          <w:szCs w:val="22"/>
        </w:rPr>
        <w:t>Albo imp. artigiane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presso la CCIAA di 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:rsidR="009A1B7F" w:rsidRPr="00BB1F92" w:rsidRDefault="009A1B7F" w:rsidP="00917C12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oppure</w:t>
      </w:r>
    </w:p>
    <w:p w:rsidR="009A1B7F" w:rsidRPr="00BB1F92" w:rsidRDefault="009A1B7F" w:rsidP="00917C12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32EFE"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___________________  N° Rea ________________________________________  dal ___________________________</w:t>
      </w:r>
    </w:p>
    <w:p w:rsidR="009A1B7F" w:rsidRPr="00BB1F92" w:rsidRDefault="009A1B7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sz w:val="22"/>
          <w:szCs w:val="22"/>
        </w:rPr>
      </w:pPr>
    </w:p>
    <w:p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CHIEDE</w:t>
      </w:r>
    </w:p>
    <w:p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:rsidR="009A1B7F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di poter accedere al contributo previsto dall’avviso pubblicato da codesto spettabile Comune a sostegno delle attività economiche, commerciali e artigianali </w:t>
      </w:r>
    </w:p>
    <w:p w:rsidR="009A1B7F" w:rsidRPr="00BB1F92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9A1B7F" w:rsidRDefault="009A1B7F" w:rsidP="00131D86">
      <w:pPr>
        <w:widowControl w:val="0"/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9A1B7F" w:rsidRPr="00BB1F92" w:rsidRDefault="009A1B7F" w:rsidP="002A179F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color w:val="000000"/>
          <w:sz w:val="22"/>
          <w:szCs w:val="22"/>
        </w:rPr>
        <w:t>a tal fine</w:t>
      </w:r>
    </w:p>
    <w:p w:rsidR="009A1B7F" w:rsidRPr="00BB1F92" w:rsidRDefault="009A1B7F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:rsidR="009A1B7F" w:rsidRPr="00BB1F92" w:rsidRDefault="009A1B7F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:rsidR="009A1B7F" w:rsidRPr="00BB1F92" w:rsidRDefault="009A1B7F" w:rsidP="00CE6DD3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9A1B7F" w:rsidRDefault="009A1B7F" w:rsidP="000118B8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:rsidR="009A1B7F" w:rsidRPr="00BB1F92" w:rsidRDefault="009A1B7F" w:rsidP="000118B8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consapevole,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(art.76 del D.P.R.28 dicembre 2000, n.445)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(art.75 del D.P.R. 28 dicembre 2000, n. 445)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9A1B7F" w:rsidRPr="00BB1F92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</w:p>
    <w:p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:rsidR="009A1B7F" w:rsidRPr="00BB1F92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non essere impresa in difficoltà</w:t>
      </w:r>
      <w:r w:rsidRPr="000118B8">
        <w:rPr>
          <w:sz w:val="22"/>
          <w:szCs w:val="22"/>
        </w:rPr>
        <w:footnoteReference w:id="1"/>
      </w:r>
      <w:r w:rsidRPr="000118B8"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 w:rsidRPr="00BB1F92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essere impresa unica (oppure di controllare o essere controllata oppure di essere collegata dalla o con la seguente impresa: specificare denominazione altri identificativi);</w:t>
      </w:r>
    </w:p>
    <w:p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  <w:sz w:val="22"/>
          <w:szCs w:val="22"/>
        </w:rPr>
        <w:t>così come richiesto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(clausola Deggendorf);</w:t>
      </w:r>
    </w:p>
    <w:p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non è debitrice nei confronti del Comune di </w:t>
      </w:r>
      <w:r w:rsidR="00B32EFE">
        <w:rPr>
          <w:rFonts w:ascii="Arial" w:hAnsi="Arial" w:cs="Arial"/>
          <w:color w:val="000000"/>
          <w:sz w:val="22"/>
          <w:szCs w:val="22"/>
        </w:rPr>
        <w:t>Romeno</w:t>
      </w:r>
    </w:p>
    <w:p w:rsidR="009A1B7F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che l’impresa non si trova in una delle condizioni di incapacità a contrattare con la Pubblica Amministrazione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76595" w:rsidRPr="008343BE" w:rsidRDefault="00276595" w:rsidP="008343BE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l’importo del fatturato dell’anno 2020 è stato pari a €……, l’importo del fatturato dell’anno 2019 è stato pari a €….., </w:t>
      </w:r>
      <w:r w:rsidR="00B32EFE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registrando pertanto una riduzione pari al …..%</w:t>
      </w:r>
      <w:r w:rsidR="00733CEE">
        <w:rPr>
          <w:rFonts w:ascii="Arial" w:hAnsi="Arial" w:cs="Arial"/>
          <w:color w:val="000000"/>
          <w:sz w:val="22"/>
          <w:szCs w:val="22"/>
        </w:rPr>
        <w:t xml:space="preserve"> OPPURE che l’azienda è stata costituita nell’anno 2020 </w:t>
      </w:r>
      <w:r w:rsidR="00733CEE" w:rsidRPr="008343BE">
        <w:rPr>
          <w:rFonts w:ascii="Arial" w:hAnsi="Arial" w:cs="Arial"/>
          <w:color w:val="000000"/>
          <w:sz w:val="22"/>
          <w:szCs w:val="22"/>
        </w:rPr>
        <w:t>OPPURE nell’anno 2019 (barrare l’opzione che non interessa)</w:t>
      </w:r>
    </w:p>
    <w:p w:rsidR="00276595" w:rsidRPr="008343BE" w:rsidRDefault="0027659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8343BE">
        <w:rPr>
          <w:rFonts w:ascii="Arial" w:hAnsi="Arial" w:cs="Arial"/>
          <w:color w:val="000000"/>
          <w:sz w:val="22"/>
          <w:szCs w:val="22"/>
        </w:rPr>
        <w:t xml:space="preserve">di aver sostenuto </w:t>
      </w:r>
      <w:r w:rsidR="008F73A3" w:rsidRPr="008343BE">
        <w:rPr>
          <w:rFonts w:ascii="Arial" w:hAnsi="Arial" w:cs="Arial"/>
          <w:color w:val="000000"/>
          <w:sz w:val="22"/>
          <w:szCs w:val="22"/>
        </w:rPr>
        <w:t xml:space="preserve">nell’anno 2020 </w:t>
      </w:r>
      <w:r w:rsidRPr="008343BE">
        <w:rPr>
          <w:rFonts w:ascii="Arial" w:hAnsi="Arial" w:cs="Arial"/>
          <w:color w:val="000000"/>
          <w:sz w:val="22"/>
          <w:szCs w:val="22"/>
        </w:rPr>
        <w:t>spese generali di gestione almeno pari a € 5</w:t>
      </w:r>
      <w:r w:rsidR="008343BE" w:rsidRPr="008343BE">
        <w:rPr>
          <w:rFonts w:ascii="Arial" w:hAnsi="Arial" w:cs="Arial"/>
          <w:color w:val="000000"/>
          <w:sz w:val="22"/>
          <w:szCs w:val="22"/>
        </w:rPr>
        <w:t>.</w:t>
      </w:r>
      <w:r w:rsidRPr="008343BE">
        <w:rPr>
          <w:rFonts w:ascii="Arial" w:hAnsi="Arial" w:cs="Arial"/>
          <w:color w:val="000000"/>
          <w:sz w:val="22"/>
          <w:szCs w:val="22"/>
        </w:rPr>
        <w:t>000,00</w:t>
      </w:r>
      <w:r w:rsidR="008F73A3" w:rsidRPr="008343BE">
        <w:rPr>
          <w:rFonts w:ascii="Arial" w:hAnsi="Arial" w:cs="Arial"/>
          <w:color w:val="000000"/>
          <w:sz w:val="22"/>
          <w:szCs w:val="22"/>
        </w:rPr>
        <w:t xml:space="preserve"> ( o 500,00€ per le aziende costituite nel 2020).</w:t>
      </w:r>
    </w:p>
    <w:p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lastRenderedPageBreak/>
        <w:t>di essere a conoscenza che l’eventuale contributo per le spese di gestione da erogare potrà essere soggetto all’applicazione della ritenuta fiscale</w:t>
      </w:r>
      <w:r>
        <w:rPr>
          <w:rFonts w:ascii="Arial" w:hAnsi="Arial" w:cs="Arial"/>
          <w:color w:val="000000"/>
          <w:sz w:val="22"/>
          <w:szCs w:val="22"/>
        </w:rPr>
        <w:t>, nella misura eventualmente applicabile a termini di legge.</w:t>
      </w:r>
    </w:p>
    <w:p w:rsidR="009A1B7F" w:rsidRPr="00BB1F92" w:rsidRDefault="009A1B7F" w:rsidP="000118B8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</w:t>
      </w:r>
      <w:r>
        <w:rPr>
          <w:rFonts w:ascii="Arial" w:hAnsi="Arial" w:cs="Arial"/>
          <w:color w:val="000000"/>
          <w:sz w:val="22"/>
          <w:szCs w:val="22"/>
        </w:rPr>
        <w:t xml:space="preserve"> per i versamenti pertinenti alla presente domanda: ……………….</w:t>
      </w:r>
    </w:p>
    <w:p w:rsidR="009A1B7F" w:rsidRPr="00BB1F92" w:rsidRDefault="009A1B7F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:rsidR="00E02E46" w:rsidRPr="00BB1F92" w:rsidRDefault="00E02E46" w:rsidP="00E02E46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>
        <w:rPr>
          <w:rFonts w:ascii="Arial" w:hAnsi="Arial" w:cs="Arial"/>
          <w:b/>
          <w:color w:val="000000"/>
          <w:kern w:val="3"/>
          <w:sz w:val="24"/>
          <w:szCs w:val="24"/>
        </w:rPr>
        <w:t>DICHIARA INOLTRE I SEGUENTI REQUISITI</w:t>
      </w:r>
    </w:p>
    <w:p w:rsidR="00E02E46" w:rsidRDefault="00E02E46" w:rsidP="00E02E4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Volume d’affari dell’anno 2019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8206"/>
        <w:gridCol w:w="702"/>
      </w:tblGrid>
      <w:tr w:rsidR="00E02E46" w:rsidTr="00E02E46">
        <w:tc>
          <w:tcPr>
            <w:tcW w:w="8206" w:type="dxa"/>
          </w:tcPr>
          <w:p w:rsidR="00E02E46" w:rsidRPr="00E02E46" w:rsidRDefault="00E02E46" w:rsidP="00E02E46">
            <w:pPr>
              <w:widowControl w:val="0"/>
              <w:shd w:val="clear" w:color="auto" w:fill="FFFFFF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E46">
              <w:rPr>
                <w:rFonts w:ascii="Arial" w:hAnsi="Arial" w:cs="Arial"/>
                <w:color w:val="000000"/>
                <w:sz w:val="22"/>
                <w:szCs w:val="22"/>
              </w:rPr>
              <w:t xml:space="preserve">Fino a 100.000,00€    </w:t>
            </w:r>
          </w:p>
        </w:tc>
        <w:tc>
          <w:tcPr>
            <w:tcW w:w="702" w:type="dxa"/>
          </w:tcPr>
          <w:p w:rsidR="00E02E46" w:rsidRDefault="00E02E46" w:rsidP="00E02E46">
            <w:pPr>
              <w:widowControl w:val="0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2E46" w:rsidTr="00E02E46">
        <w:tc>
          <w:tcPr>
            <w:tcW w:w="8206" w:type="dxa"/>
          </w:tcPr>
          <w:p w:rsidR="00E02E46" w:rsidRPr="00E02E46" w:rsidRDefault="00890A05" w:rsidP="00E02E46">
            <w:pPr>
              <w:widowControl w:val="0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S Mincho" w:hAnsi="Arial" w:cs="Arial"/>
                <w:color w:val="000000"/>
                <w:sz w:val="22"/>
                <w:szCs w:val="22"/>
              </w:rPr>
              <w:t>Superiori a</w:t>
            </w:r>
            <w:r w:rsidR="00E02E46" w:rsidRPr="00E02E46">
              <w:rPr>
                <w:rFonts w:ascii="Arial" w:eastAsia="MS Mincho" w:hAnsi="Arial" w:cs="Arial"/>
                <w:color w:val="000000"/>
                <w:sz w:val="22"/>
                <w:szCs w:val="22"/>
              </w:rPr>
              <w:t xml:space="preserve"> 100.000,00€ a 400.000,00€</w:t>
            </w:r>
          </w:p>
        </w:tc>
        <w:tc>
          <w:tcPr>
            <w:tcW w:w="702" w:type="dxa"/>
          </w:tcPr>
          <w:p w:rsidR="00E02E46" w:rsidRDefault="00E02E46" w:rsidP="00E02E46">
            <w:pPr>
              <w:widowControl w:val="0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2E46" w:rsidTr="00E02E46">
        <w:tc>
          <w:tcPr>
            <w:tcW w:w="8206" w:type="dxa"/>
          </w:tcPr>
          <w:p w:rsidR="00E02E46" w:rsidRPr="00E02E46" w:rsidRDefault="00890A05" w:rsidP="00E02E46">
            <w:pPr>
              <w:widowControl w:val="0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S Mincho" w:hAnsi="Arial" w:cs="Arial"/>
                <w:color w:val="000000"/>
                <w:sz w:val="22"/>
                <w:szCs w:val="22"/>
              </w:rPr>
              <w:t xml:space="preserve">Superiori a </w:t>
            </w:r>
            <w:r w:rsidR="00E02E46" w:rsidRPr="00E02E46">
              <w:rPr>
                <w:rFonts w:ascii="Arial" w:eastAsia="MS Mincho" w:hAnsi="Arial" w:cs="Arial"/>
                <w:color w:val="000000"/>
                <w:sz w:val="22"/>
                <w:szCs w:val="22"/>
              </w:rPr>
              <w:t xml:space="preserve"> 400.000,00€ a 1.000.000,00€</w:t>
            </w:r>
          </w:p>
        </w:tc>
        <w:tc>
          <w:tcPr>
            <w:tcW w:w="702" w:type="dxa"/>
          </w:tcPr>
          <w:p w:rsidR="00E02E46" w:rsidRDefault="00E02E46" w:rsidP="00E02E46">
            <w:pPr>
              <w:widowControl w:val="0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2E46" w:rsidTr="00E02E46">
        <w:tc>
          <w:tcPr>
            <w:tcW w:w="8206" w:type="dxa"/>
          </w:tcPr>
          <w:p w:rsidR="00E02E46" w:rsidRPr="00E02E46" w:rsidRDefault="00890A05" w:rsidP="00E02E46">
            <w:pPr>
              <w:widowControl w:val="0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S Mincho" w:hAnsi="Arial" w:cs="Arial"/>
                <w:color w:val="000000"/>
                <w:sz w:val="22"/>
                <w:szCs w:val="22"/>
              </w:rPr>
              <w:t>Superiori a</w:t>
            </w:r>
            <w:r w:rsidR="00E02E46" w:rsidRPr="00E02E46">
              <w:rPr>
                <w:rFonts w:ascii="Arial" w:eastAsia="MS Mincho" w:hAnsi="Arial" w:cs="Arial"/>
                <w:color w:val="000000"/>
                <w:sz w:val="22"/>
                <w:szCs w:val="22"/>
              </w:rPr>
              <w:t xml:space="preserve"> 1.000.000,00€</w:t>
            </w:r>
          </w:p>
        </w:tc>
        <w:tc>
          <w:tcPr>
            <w:tcW w:w="702" w:type="dxa"/>
          </w:tcPr>
          <w:p w:rsidR="00E02E46" w:rsidRDefault="00E02E46" w:rsidP="00E02E46">
            <w:pPr>
              <w:widowControl w:val="0"/>
              <w:tabs>
                <w:tab w:val="left" w:pos="677"/>
              </w:tabs>
              <w:suppressAutoHyphens/>
              <w:autoSpaceDN w:val="0"/>
              <w:spacing w:after="26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02E46" w:rsidRDefault="00E02E46" w:rsidP="00E02E46">
      <w:pPr>
        <w:widowControl w:val="0"/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left="720" w:firstLineChars="0" w:firstLine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</w:p>
    <w:p w:rsidR="00E02E46" w:rsidRDefault="00E02E46" w:rsidP="00733CEE">
      <w:pPr>
        <w:widowControl w:val="0"/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left="720" w:firstLineChars="0" w:firstLine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Importo </w:t>
      </w:r>
      <w:bookmarkStart w:id="0" w:name="_Hlk74608529"/>
      <w:r>
        <w:rPr>
          <w:rFonts w:ascii="Arial" w:hAnsi="Arial" w:cs="Arial"/>
          <w:color w:val="000000"/>
          <w:sz w:val="22"/>
          <w:szCs w:val="22"/>
        </w:rPr>
        <w:t>medio mensile del fatturato e corrispettivi dell’anno 2019</w:t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            ______________</w:t>
      </w:r>
    </w:p>
    <w:p w:rsidR="00E02E46" w:rsidRDefault="00E02E46" w:rsidP="00733CEE">
      <w:pPr>
        <w:widowControl w:val="0"/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left="720" w:firstLineChars="0" w:firstLine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Importo medio mensile del fatturato e corrispettivi dell’anno 2020           _______________</w:t>
      </w:r>
    </w:p>
    <w:p w:rsidR="00E02E46" w:rsidRDefault="00E02E46" w:rsidP="00E02E4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Soggetto che </w:t>
      </w:r>
      <w:r w:rsidR="00733CEE">
        <w:rPr>
          <w:rFonts w:ascii="Arial" w:hAnsi="Arial" w:cs="Arial"/>
          <w:color w:val="000000"/>
          <w:sz w:val="22"/>
          <w:szCs w:val="22"/>
        </w:rPr>
        <w:t>ha aperto l’attività nel 2019                                                                      ____</w:t>
      </w:r>
    </w:p>
    <w:p w:rsidR="00733CEE" w:rsidRDefault="00733CEE" w:rsidP="00E02E4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Soggetto che ha aperto l’attività nel 2020                                                                      ____</w:t>
      </w:r>
    </w:p>
    <w:p w:rsidR="009A1B7F" w:rsidRPr="00BB1F92" w:rsidRDefault="009A1B7F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:rsidR="009A1B7F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:rsidR="009A1B7F" w:rsidRPr="000118B8" w:rsidRDefault="009A1B7F" w:rsidP="00BF63F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bookmarkStart w:id="1" w:name="_Hlk74608293"/>
      <w:r w:rsidRPr="000118B8">
        <w:rPr>
          <w:rFonts w:ascii="Arial" w:hAnsi="Arial" w:cs="Arial"/>
          <w:color w:val="000000"/>
          <w:sz w:val="22"/>
          <w:szCs w:val="22"/>
        </w:rPr>
        <w:t xml:space="preserve">accettare e rispettare procedure, vincoli, criteri e condizioni indicate nell’Avviso pubblico </w:t>
      </w:r>
      <w:r>
        <w:rPr>
          <w:rFonts w:ascii="Arial" w:hAnsi="Arial" w:cs="Arial"/>
          <w:color w:val="000000"/>
          <w:sz w:val="22"/>
          <w:szCs w:val="22"/>
        </w:rPr>
        <w:t>in oggetto, nonché nelle norme di legge e di regolamento citate nell’ambito dello stesso, o comunque applicabili alla fattispecie</w:t>
      </w:r>
    </w:p>
    <w:bookmarkEnd w:id="1"/>
    <w:p w:rsidR="009A1B7F" w:rsidRPr="00332D2D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nell’Avviso richiamato;</w:t>
      </w:r>
    </w:p>
    <w:p w:rsidR="009A1B7F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:rsidR="009A1B7F" w:rsidRPr="000118B8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:rsidR="009A1B7F" w:rsidRPr="00BB1F92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:rsidR="009A1B7F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dall’Avviso;</w:t>
      </w:r>
    </w:p>
    <w:p w:rsidR="009A1B7F" w:rsidRDefault="009A1B7F" w:rsidP="00332D2D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9A1B7F" w:rsidRPr="00332D2D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A1B7F" w:rsidRPr="00BB1F92" w:rsidRDefault="009A1B7F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ALLEGA</w:t>
      </w:r>
    </w:p>
    <w:p w:rsidR="009A1B7F" w:rsidRPr="00BB1F92" w:rsidRDefault="009A1B7F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:rsidR="009A1B7F" w:rsidRPr="00BB1F92" w:rsidRDefault="009A1B7F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:rsidR="009A1B7F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9A1B7F" w:rsidRPr="00BB1F92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9475E6">
        <w:rPr>
          <w:rFonts w:ascii="Arial" w:hAnsi="Arial" w:cs="Arial"/>
          <w:color w:val="000000"/>
          <w:kern w:val="3"/>
          <w:sz w:val="22"/>
          <w:szCs w:val="22"/>
        </w:rPr>
        <w:lastRenderedPageBreak/>
        <w:t>Il sottoscritto, ai sensi del D. Lgs. 196/2003 e del</w:t>
      </w:r>
      <w:r w:rsidRPr="009475E6">
        <w:rPr>
          <w:rFonts w:ascii="Arial" w:hAnsi="Arial" w:cs="Arial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Regolamento (UE) 2016/679 "Regolamento Generale sulla Protezione dei dati”, manifesta il consenso a che </w:t>
      </w:r>
      <w:r>
        <w:rPr>
          <w:rFonts w:ascii="Arial" w:hAnsi="Arial" w:cs="Arial"/>
          <w:color w:val="000000"/>
          <w:kern w:val="3"/>
          <w:sz w:val="22"/>
          <w:szCs w:val="22"/>
        </w:rPr>
        <w:t xml:space="preserve">il Comune di                                   </w:t>
      </w: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 xml:space="preserve">                          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Ai sensi dell’art. 38 del DPR n. 445/2000, si allega copia di documento di identità in corso di validità.</w:t>
      </w: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Tipo di documento________________________________________________________________</w:t>
      </w: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Numero del documento ___________________________________________________________</w:t>
      </w: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Ente che ha rilasciato il documento __________________________________________________</w:t>
      </w: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Data di rilascio __________________________________________________________________</w:t>
      </w:r>
    </w:p>
    <w:p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9A1B7F" w:rsidRPr="00BB1F92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:rsidR="009A1B7F" w:rsidRPr="00BB1F92" w:rsidRDefault="009A1B7F">
      <w:pPr>
        <w:shd w:val="clear" w:color="auto" w:fill="FFFFFF"/>
        <w:spacing w:after="26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A1B7F" w:rsidRPr="00BB1F92" w:rsidSect="001F1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D3" w:rsidRDefault="005133D3">
      <w:pPr>
        <w:spacing w:line="240" w:lineRule="auto"/>
        <w:ind w:left="0" w:hanging="2"/>
      </w:pPr>
      <w:r>
        <w:separator/>
      </w:r>
    </w:p>
  </w:endnote>
  <w:endnote w:type="continuationSeparator" w:id="0">
    <w:p w:rsidR="005133D3" w:rsidRDefault="005133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7F" w:rsidRDefault="009A1B7F">
    <w:pPr>
      <w:pStyle w:val="Pidipagina"/>
      <w:ind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7F" w:rsidRPr="006C6765" w:rsidRDefault="009A1B7F" w:rsidP="006C6765">
    <w:pPr>
      <w:pStyle w:val="Pidipagina"/>
      <w:ind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7F" w:rsidRDefault="009A1B7F">
    <w:pPr>
      <w:pStyle w:val="Pidipagina"/>
      <w:ind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D3" w:rsidRDefault="005133D3">
      <w:pPr>
        <w:spacing w:line="240" w:lineRule="auto"/>
        <w:ind w:left="0" w:hanging="2"/>
      </w:pPr>
      <w:r>
        <w:separator/>
      </w:r>
    </w:p>
  </w:footnote>
  <w:footnote w:type="continuationSeparator" w:id="0">
    <w:p w:rsidR="005133D3" w:rsidRDefault="005133D3">
      <w:pPr>
        <w:spacing w:line="240" w:lineRule="auto"/>
        <w:ind w:left="0" w:hanging="2"/>
      </w:pPr>
      <w:r>
        <w:continuationSeparator/>
      </w:r>
    </w:p>
  </w:footnote>
  <w:footnote w:id="1">
    <w:p w:rsidR="009A1B7F" w:rsidRDefault="009A1B7F" w:rsidP="00C95725">
      <w:pPr>
        <w:pStyle w:val="Testonotaapidipagina"/>
      </w:pPr>
      <w:r>
        <w:rPr>
          <w:rStyle w:val="Rimando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7F" w:rsidRDefault="009A1B7F">
    <w:pPr>
      <w:pStyle w:val="Intestazione"/>
      <w:ind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7F" w:rsidRDefault="009A1B7F">
    <w:pPr>
      <w:pStyle w:val="Intestazione"/>
      <w:ind w:hanging="2"/>
    </w:pPr>
    <w:r>
      <w:t>Allegato A – Domanda di concessione contributo – spese di gestione</w:t>
    </w:r>
  </w:p>
  <w:p w:rsidR="009A1B7F" w:rsidRDefault="009A1B7F">
    <w:pPr>
      <w:pStyle w:val="Intestazione"/>
      <w:ind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7F" w:rsidRDefault="009A1B7F">
    <w:pPr>
      <w:pStyle w:val="Intestazione"/>
      <w:ind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6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13D"/>
    <w:rsid w:val="00002123"/>
    <w:rsid w:val="000118B8"/>
    <w:rsid w:val="000A2BD0"/>
    <w:rsid w:val="000D1244"/>
    <w:rsid w:val="000D164B"/>
    <w:rsid w:val="00131D86"/>
    <w:rsid w:val="00160B1D"/>
    <w:rsid w:val="001914DD"/>
    <w:rsid w:val="001B5DB8"/>
    <w:rsid w:val="001F13E7"/>
    <w:rsid w:val="00232A4D"/>
    <w:rsid w:val="00276595"/>
    <w:rsid w:val="002A179F"/>
    <w:rsid w:val="00312C39"/>
    <w:rsid w:val="00332D2D"/>
    <w:rsid w:val="00372742"/>
    <w:rsid w:val="003F5489"/>
    <w:rsid w:val="00401D7E"/>
    <w:rsid w:val="00437700"/>
    <w:rsid w:val="00471E01"/>
    <w:rsid w:val="004839CD"/>
    <w:rsid w:val="004E4810"/>
    <w:rsid w:val="00503996"/>
    <w:rsid w:val="005133D3"/>
    <w:rsid w:val="005231B6"/>
    <w:rsid w:val="005740A4"/>
    <w:rsid w:val="005A34BB"/>
    <w:rsid w:val="005B217E"/>
    <w:rsid w:val="005D5CFC"/>
    <w:rsid w:val="006370FD"/>
    <w:rsid w:val="006A230F"/>
    <w:rsid w:val="006C6765"/>
    <w:rsid w:val="00720BD5"/>
    <w:rsid w:val="00721060"/>
    <w:rsid w:val="00722B2F"/>
    <w:rsid w:val="00733CEE"/>
    <w:rsid w:val="007657A0"/>
    <w:rsid w:val="00771CF3"/>
    <w:rsid w:val="00774636"/>
    <w:rsid w:val="007A2448"/>
    <w:rsid w:val="007D03A7"/>
    <w:rsid w:val="008343BE"/>
    <w:rsid w:val="00834A22"/>
    <w:rsid w:val="00846CD6"/>
    <w:rsid w:val="008813AF"/>
    <w:rsid w:val="00890A05"/>
    <w:rsid w:val="008E04B0"/>
    <w:rsid w:val="008F73A3"/>
    <w:rsid w:val="00917C12"/>
    <w:rsid w:val="00943CB7"/>
    <w:rsid w:val="009475E6"/>
    <w:rsid w:val="009A1B7F"/>
    <w:rsid w:val="009D513D"/>
    <w:rsid w:val="009D5804"/>
    <w:rsid w:val="009D59EE"/>
    <w:rsid w:val="009D6FDE"/>
    <w:rsid w:val="009E1180"/>
    <w:rsid w:val="00A14C95"/>
    <w:rsid w:val="00A63772"/>
    <w:rsid w:val="00A85D9F"/>
    <w:rsid w:val="00AC6E72"/>
    <w:rsid w:val="00B02A61"/>
    <w:rsid w:val="00B32EFE"/>
    <w:rsid w:val="00B7696A"/>
    <w:rsid w:val="00BA6DF4"/>
    <w:rsid w:val="00BB1F92"/>
    <w:rsid w:val="00BF63F6"/>
    <w:rsid w:val="00C008C6"/>
    <w:rsid w:val="00C95725"/>
    <w:rsid w:val="00CD1E0E"/>
    <w:rsid w:val="00CE6DD3"/>
    <w:rsid w:val="00D17434"/>
    <w:rsid w:val="00D363E0"/>
    <w:rsid w:val="00D73804"/>
    <w:rsid w:val="00D95378"/>
    <w:rsid w:val="00DC1A19"/>
    <w:rsid w:val="00DF3A1F"/>
    <w:rsid w:val="00E00215"/>
    <w:rsid w:val="00E02E46"/>
    <w:rsid w:val="00E74EE7"/>
    <w:rsid w:val="00E90C6F"/>
    <w:rsid w:val="00F1591F"/>
    <w:rsid w:val="00F5420F"/>
    <w:rsid w:val="00F54527"/>
    <w:rsid w:val="00F860C4"/>
    <w:rsid w:val="00F95D68"/>
    <w:rsid w:val="00FA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32A4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32A4D"/>
    <w:rPr>
      <w:rFonts w:ascii="Calibri" w:hAnsi="Calibri" w:cs="Times New Roman"/>
      <w:b/>
      <w:bCs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32A4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1F13E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deltesto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deltesto"/>
    <w:uiPriority w:val="99"/>
    <w:rsid w:val="001F13E7"/>
    <w:rPr>
      <w:rFonts w:cs="Lucida Sans"/>
    </w:rPr>
  </w:style>
  <w:style w:type="paragraph" w:customStyle="1" w:styleId="Didascalia1">
    <w:name w:val="Didascalia1"/>
    <w:basedOn w:val="Normale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95725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C95725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E74E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8">
    <w:name w:val="WWNum18"/>
    <w:rsid w:val="00E7357D"/>
    <w:pPr>
      <w:numPr>
        <w:numId w:val="5"/>
      </w:numPr>
    </w:pPr>
  </w:style>
  <w:style w:type="numbering" w:customStyle="1" w:styleId="WWNum30">
    <w:name w:val="WWNum30"/>
    <w:rsid w:val="00E7357D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Bruno</dc:creator>
  <cp:lastModifiedBy>Anagrafe Romeno</cp:lastModifiedBy>
  <cp:revision>3</cp:revision>
  <dcterms:created xsi:type="dcterms:W3CDTF">2021-08-19T09:43:00Z</dcterms:created>
  <dcterms:modified xsi:type="dcterms:W3CDTF">2021-08-19T12:33:00Z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